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DE2A8" w14:textId="77777777" w:rsidR="000E6DFD" w:rsidRDefault="000E6DFD" w:rsidP="000E6DFD">
      <w:pPr>
        <w:pStyle w:val="Body"/>
        <w:spacing w:after="0"/>
        <w:rPr>
          <w:b/>
          <w:bCs/>
          <w:sz w:val="36"/>
          <w:szCs w:val="36"/>
        </w:rPr>
      </w:pPr>
    </w:p>
    <w:p w14:paraId="4D2D1B53" w14:textId="7D008CA8" w:rsidR="0057396C" w:rsidRPr="000F2C17" w:rsidRDefault="004A5461" w:rsidP="000E6DFD">
      <w:pPr>
        <w:pStyle w:val="Body"/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______</w:t>
      </w:r>
      <w:r w:rsidR="0057396C" w:rsidRPr="000F2C17">
        <w:rPr>
          <w:rFonts w:asciiTheme="minorHAnsi" w:hAnsiTheme="minorHAnsi" w:cstheme="minorHAnsi"/>
          <w:b/>
          <w:bCs/>
          <w:sz w:val="36"/>
          <w:szCs w:val="36"/>
        </w:rPr>
        <w:t xml:space="preserve"> ANNUAL INTEREST GRANT (AIG)</w:t>
      </w:r>
      <w:r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4A5461">
        <w:rPr>
          <w:rFonts w:asciiTheme="minorHAnsi" w:hAnsiTheme="minorHAnsi" w:cstheme="minorHAnsi"/>
          <w:sz w:val="22"/>
          <w:szCs w:val="22"/>
        </w:rPr>
        <w:t>(yr)</w:t>
      </w:r>
    </w:p>
    <w:p w14:paraId="567E2641" w14:textId="77777777" w:rsidR="0057396C" w:rsidRPr="000F2C17" w:rsidRDefault="0057396C" w:rsidP="0057396C">
      <w:pPr>
        <w:pStyle w:val="Body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408E630E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317AE8F4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 xml:space="preserve">COMMUNITY NAME: </w:t>
      </w:r>
      <w:r w:rsidRPr="000F2C17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5F6E4AA1" wp14:editId="2531F5BB">
                <wp:extent cx="4194889" cy="5074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889" cy="5074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EF91F4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0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" strokeweight="2pt">
                <v:stroke miterlimit="4" joinstyle="miter"/>
                <w10:anchorlock/>
              </v:line>
            </w:pict>
          </mc:Fallback>
        </mc:AlternateContent>
      </w:r>
    </w:p>
    <w:p w14:paraId="53479C73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49D060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 xml:space="preserve">CONTACT NAME: </w:t>
      </w:r>
      <w:r w:rsidRPr="000F2C17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08ACC85A" wp14:editId="678EC7C2">
                <wp:extent cx="4408235" cy="2535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8235" cy="253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FD0B3D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7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" strokeweight="2pt">
                <v:stroke miterlimit="4" joinstyle="miter"/>
                <w10:anchorlock/>
              </v:line>
            </w:pict>
          </mc:Fallback>
        </mc:AlternateContent>
      </w:r>
    </w:p>
    <w:p w14:paraId="13CBE299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FC0B478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 xml:space="preserve">CONTACT PHONE #: </w:t>
      </w:r>
      <w:r w:rsidRPr="000F2C17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6B925DFA" wp14:editId="692C2D5D">
                <wp:extent cx="4194889" cy="5074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889" cy="5074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E00540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0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" strokeweight="2pt">
                <v:stroke miterlimit="4" joinstyle="miter"/>
                <w10:anchorlock/>
              </v:line>
            </w:pict>
          </mc:Fallback>
        </mc:AlternateContent>
      </w:r>
    </w:p>
    <w:p w14:paraId="6ED80B80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13E1845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 xml:space="preserve">CONTACT EMAIL: </w:t>
      </w:r>
      <w:r w:rsidRPr="000F2C17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5ED53834" wp14:editId="34DA008D">
                <wp:extent cx="4418408" cy="5075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8408" cy="50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02FA4F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" strokeweight="2pt">
                <v:stroke miterlimit="4" joinstyle="miter"/>
                <w10:anchorlock/>
              </v:line>
            </w:pict>
          </mc:Fallback>
        </mc:AlternateContent>
      </w:r>
    </w:p>
    <w:p w14:paraId="7636091F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08E66C" w14:textId="293A6CCF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 xml:space="preserve">AMOUNT OF GRANT: </w:t>
      </w:r>
    </w:p>
    <w:p w14:paraId="7A7C6FF5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E00916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>DESCRIBE HOW THE MONEY WAS USED:</w:t>
      </w:r>
    </w:p>
    <w:p w14:paraId="37C946DE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3FB07D21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70BD2397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230B586F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054C687A" w14:textId="77777777" w:rsidR="0057396C" w:rsidRPr="000F2C17" w:rsidRDefault="00811687" w:rsidP="0057396C">
      <w:pPr>
        <w:pStyle w:val="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EXPENDITURES</w:t>
      </w:r>
      <w:r w:rsidR="00F3034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810"/>
        <w:gridCol w:w="1170"/>
        <w:gridCol w:w="2610"/>
        <w:gridCol w:w="1350"/>
      </w:tblGrid>
      <w:tr w:rsidR="00CE5660" w:rsidRPr="000F2C17" w14:paraId="1FD96841" w14:textId="77777777" w:rsidTr="007B65C4">
        <w:tc>
          <w:tcPr>
            <w:tcW w:w="3420" w:type="dxa"/>
          </w:tcPr>
          <w:p w14:paraId="5F50D51A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2C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Project/Use</w:t>
            </w:r>
          </w:p>
        </w:tc>
        <w:tc>
          <w:tcPr>
            <w:tcW w:w="810" w:type="dxa"/>
          </w:tcPr>
          <w:p w14:paraId="3B0C3CE8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2C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AIG $</w:t>
            </w:r>
          </w:p>
        </w:tc>
        <w:tc>
          <w:tcPr>
            <w:tcW w:w="1170" w:type="dxa"/>
          </w:tcPr>
          <w:p w14:paraId="5F8970CA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2C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$</w:t>
            </w: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14:paraId="36B8CD6D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2C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Source of other funds*</w:t>
            </w: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6AAD927B" w14:textId="77777777" w:rsidR="00CE5660" w:rsidRPr="000F2C17" w:rsidRDefault="00CE5660" w:rsidP="00CE56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2C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TOTAL $</w:t>
            </w:r>
          </w:p>
        </w:tc>
      </w:tr>
      <w:tr w:rsidR="00CE5660" w:rsidRPr="000F2C17" w14:paraId="7384F453" w14:textId="77777777" w:rsidTr="007B65C4">
        <w:tc>
          <w:tcPr>
            <w:tcW w:w="3420" w:type="dxa"/>
          </w:tcPr>
          <w:p w14:paraId="72814AD8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5213A60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C96318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14:paraId="36EB70FA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0159F7D2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5660" w:rsidRPr="000F2C17" w14:paraId="0C2F13B1" w14:textId="77777777" w:rsidTr="007B65C4">
        <w:tc>
          <w:tcPr>
            <w:tcW w:w="3420" w:type="dxa"/>
          </w:tcPr>
          <w:p w14:paraId="4E9E0778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F915A97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264D1E16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sz="12" w:space="0" w:color="auto"/>
            </w:tcBorders>
          </w:tcPr>
          <w:p w14:paraId="7787F38D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359765F4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5660" w:rsidRPr="000F2C17" w14:paraId="6D3C7710" w14:textId="77777777" w:rsidTr="007B65C4">
        <w:tc>
          <w:tcPr>
            <w:tcW w:w="3420" w:type="dxa"/>
            <w:tcBorders>
              <w:bottom w:val="single" w:sz="12" w:space="0" w:color="auto"/>
            </w:tcBorders>
          </w:tcPr>
          <w:p w14:paraId="05131CCF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4944EAD2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73F147E9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</w:tcPr>
          <w:p w14:paraId="0A60BCBE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</w:tcPr>
          <w:p w14:paraId="3C358BAE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5660" w:rsidRPr="000F2C17" w14:paraId="20D05397" w14:textId="77777777" w:rsidTr="007B65C4">
        <w:tc>
          <w:tcPr>
            <w:tcW w:w="3420" w:type="dxa"/>
            <w:tcBorders>
              <w:top w:val="single" w:sz="12" w:space="0" w:color="auto"/>
            </w:tcBorders>
          </w:tcPr>
          <w:p w14:paraId="43B08D62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2C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$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672CCA15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3C516D88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</w:tcPr>
          <w:p w14:paraId="1AE3D572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</w:tcPr>
          <w:p w14:paraId="3180447E" w14:textId="77777777" w:rsidR="00CE5660" w:rsidRPr="000F2C17" w:rsidRDefault="00CE5660" w:rsidP="0057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3239C12" w14:textId="77777777" w:rsidR="000E6DFD" w:rsidRPr="000F2C17" w:rsidRDefault="000E6DFD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38276509" w14:textId="77777777" w:rsidR="0057396C" w:rsidRPr="000F2C17" w:rsidRDefault="00CE5660" w:rsidP="0057396C">
      <w:pPr>
        <w:pStyle w:val="Body"/>
        <w:spacing w:after="0"/>
        <w:rPr>
          <w:rFonts w:asciiTheme="minorHAnsi" w:hAnsiTheme="minorHAnsi" w:cstheme="minorHAnsi"/>
          <w:bCs/>
          <w:i/>
          <w:sz w:val="20"/>
          <w:szCs w:val="20"/>
        </w:rPr>
      </w:pPr>
      <w:r w:rsidRPr="000F2C17">
        <w:rPr>
          <w:rFonts w:asciiTheme="minorHAnsi" w:hAnsiTheme="minorHAnsi" w:cstheme="minorHAnsi"/>
          <w:bCs/>
          <w:i/>
          <w:sz w:val="20"/>
          <w:szCs w:val="20"/>
        </w:rPr>
        <w:t>*City funds, grant (non-City), donation, Community Council funds (</w:t>
      </w:r>
      <w:proofErr w:type="spellStart"/>
      <w:r w:rsidRPr="000F2C17">
        <w:rPr>
          <w:rFonts w:asciiTheme="minorHAnsi" w:hAnsiTheme="minorHAnsi" w:cstheme="minorHAnsi"/>
          <w:bCs/>
          <w:i/>
          <w:sz w:val="20"/>
          <w:szCs w:val="20"/>
        </w:rPr>
        <w:t>eg</w:t>
      </w:r>
      <w:proofErr w:type="spellEnd"/>
      <w:r w:rsidRPr="000F2C17">
        <w:rPr>
          <w:rFonts w:asciiTheme="minorHAnsi" w:hAnsiTheme="minorHAnsi" w:cstheme="minorHAnsi"/>
          <w:bCs/>
          <w:i/>
          <w:sz w:val="20"/>
          <w:szCs w:val="20"/>
        </w:rPr>
        <w:t xml:space="preserve"> membership fees, event revenue)</w:t>
      </w:r>
    </w:p>
    <w:p w14:paraId="5A5BE5E8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128FD4BE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</w:rPr>
      </w:pPr>
    </w:p>
    <w:p w14:paraId="32E1403C" w14:textId="381329B2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>REQUIREMENTS</w:t>
      </w:r>
      <w:r w:rsidRPr="000F2C17">
        <w:rPr>
          <w:rFonts w:asciiTheme="minorHAnsi" w:hAnsiTheme="minorHAnsi" w:cstheme="minorHAnsi"/>
          <w:b/>
          <w:bCs/>
        </w:rPr>
        <w:t>:</w:t>
      </w:r>
      <w:r w:rsidRPr="000F2C17">
        <w:rPr>
          <w:rFonts w:asciiTheme="minorHAnsi" w:hAnsiTheme="minorHAnsi" w:cstheme="minorHAnsi"/>
        </w:rPr>
        <w:t xml:space="preserve"> Due to 501(c)3 requirements, your council must provide clearly marked documentation (</w:t>
      </w:r>
      <w:r w:rsidR="00F30349">
        <w:rPr>
          <w:rFonts w:asciiTheme="minorHAnsi" w:hAnsiTheme="minorHAnsi" w:cstheme="minorHAnsi"/>
        </w:rPr>
        <w:t xml:space="preserve">invoices, </w:t>
      </w:r>
      <w:r w:rsidRPr="000F2C17">
        <w:rPr>
          <w:rFonts w:asciiTheme="minorHAnsi" w:hAnsiTheme="minorHAnsi" w:cstheme="minorHAnsi"/>
        </w:rPr>
        <w:t xml:space="preserve">receipts, copies of </w:t>
      </w:r>
      <w:r w:rsidR="00531A8B">
        <w:rPr>
          <w:rFonts w:asciiTheme="minorHAnsi" w:hAnsiTheme="minorHAnsi" w:cstheme="minorHAnsi"/>
        </w:rPr>
        <w:t>cashed</w:t>
      </w:r>
      <w:r w:rsidRPr="000F2C17">
        <w:rPr>
          <w:rFonts w:asciiTheme="minorHAnsi" w:hAnsiTheme="minorHAnsi" w:cstheme="minorHAnsi"/>
        </w:rPr>
        <w:t xml:space="preserve"> checks</w:t>
      </w:r>
      <w:r w:rsidR="00F30349">
        <w:rPr>
          <w:rFonts w:asciiTheme="minorHAnsi" w:hAnsiTheme="minorHAnsi" w:cstheme="minorHAnsi"/>
        </w:rPr>
        <w:t>,</w:t>
      </w:r>
      <w:r w:rsidRPr="000F2C17">
        <w:rPr>
          <w:rFonts w:asciiTheme="minorHAnsi" w:hAnsiTheme="minorHAnsi" w:cstheme="minorHAnsi"/>
        </w:rPr>
        <w:t xml:space="preserve"> or bank statements) that this grant was spent within the guidelines of the Invest in Neighborhoods Fund Trust Agreement. All receipts and copies of check</w:t>
      </w:r>
      <w:r w:rsidR="00A519AD">
        <w:rPr>
          <w:rFonts w:asciiTheme="minorHAnsi" w:hAnsiTheme="minorHAnsi" w:cstheme="minorHAnsi"/>
        </w:rPr>
        <w:t xml:space="preserve">s must be dated for the </w:t>
      </w:r>
      <w:r w:rsidR="004A5461">
        <w:rPr>
          <w:rFonts w:asciiTheme="minorHAnsi" w:hAnsiTheme="minorHAnsi" w:cstheme="minorHAnsi"/>
        </w:rPr>
        <w:t>calendar year of the disbursement (Jan – Dec)</w:t>
      </w:r>
      <w:r w:rsidRPr="000F2C17">
        <w:rPr>
          <w:rFonts w:asciiTheme="minorHAnsi" w:hAnsiTheme="minorHAnsi" w:cstheme="minorHAnsi"/>
        </w:rPr>
        <w:t xml:space="preserve"> and not previously reimbursed by NSP.</w:t>
      </w:r>
    </w:p>
    <w:p w14:paraId="066A1504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</w:rPr>
      </w:pPr>
    </w:p>
    <w:p w14:paraId="2EB4FE6A" w14:textId="7B81847C" w:rsidR="0057396C" w:rsidRPr="004A5461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F2C17">
        <w:rPr>
          <w:rFonts w:asciiTheme="minorHAnsi" w:hAnsiTheme="minorHAnsi" w:cstheme="minorHAnsi"/>
          <w:b/>
          <w:bCs/>
          <w:sz w:val="22"/>
          <w:szCs w:val="22"/>
        </w:rPr>
        <w:t xml:space="preserve">Return this completed form </w:t>
      </w:r>
      <w:r w:rsidR="000E6DFD" w:rsidRPr="004A5461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no later than </w:t>
      </w:r>
      <w:r w:rsidR="004A5461" w:rsidRPr="004A5461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March 1</w:t>
      </w:r>
      <w:r w:rsidR="004A5461" w:rsidRPr="004A5461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vertAlign w:val="superscript"/>
        </w:rPr>
        <w:t>st</w:t>
      </w:r>
      <w:r w:rsidR="004A5461" w:rsidRPr="004A5461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of the calendar year following the disbursement</w:t>
      </w:r>
      <w:r w:rsidRPr="004A5461">
        <w:rPr>
          <w:rFonts w:asciiTheme="minorHAnsi" w:hAnsiTheme="minorHAnsi" w:cstheme="minorHAnsi"/>
          <w:b/>
          <w:bCs/>
          <w:color w:val="FF0000"/>
          <w:sz w:val="22"/>
          <w:szCs w:val="22"/>
        </w:rPr>
        <w:t>:</w:t>
      </w:r>
    </w:p>
    <w:p w14:paraId="7090F8AE" w14:textId="77777777" w:rsidR="00F30349" w:rsidRDefault="00F30349" w:rsidP="0057396C">
      <w:pPr>
        <w:pStyle w:val="Body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F30349">
        <w:rPr>
          <w:rFonts w:asciiTheme="minorHAnsi" w:hAnsiTheme="minorHAnsi" w:cstheme="minorHAnsi"/>
          <w:bCs/>
          <w:sz w:val="22"/>
          <w:szCs w:val="22"/>
        </w:rPr>
        <w:t xml:space="preserve">1/ upload via </w:t>
      </w:r>
      <w:hyperlink r:id="rId6" w:history="1">
        <w:r w:rsidRPr="007238D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http://www.investinneighborhoods.org/support/aig-form/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   or</w:t>
      </w:r>
    </w:p>
    <w:p w14:paraId="4582EBA6" w14:textId="4ACC53FA" w:rsidR="0057396C" w:rsidRPr="000F2C17" w:rsidRDefault="00F30349" w:rsidP="00AD09F6">
      <w:pPr>
        <w:pStyle w:val="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2/ </w:t>
      </w:r>
      <w:r w:rsidR="00AD09F6">
        <w:rPr>
          <w:rFonts w:asciiTheme="minorHAnsi" w:hAnsiTheme="minorHAnsi" w:cstheme="minorHAnsi"/>
          <w:bCs/>
          <w:sz w:val="22"/>
          <w:szCs w:val="22"/>
        </w:rPr>
        <w:t>email to invest@investinneighborhoods.com</w:t>
      </w:r>
    </w:p>
    <w:p w14:paraId="4A9716AC" w14:textId="77777777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</w:rPr>
      </w:pPr>
    </w:p>
    <w:p w14:paraId="214D9662" w14:textId="3B5D3966" w:rsidR="0057396C" w:rsidRPr="000F2C17" w:rsidRDefault="0057396C" w:rsidP="0057396C">
      <w:pPr>
        <w:pStyle w:val="Body"/>
        <w:spacing w:after="0"/>
        <w:rPr>
          <w:rFonts w:asciiTheme="minorHAnsi" w:hAnsiTheme="minorHAnsi" w:cstheme="minorHAnsi"/>
          <w:b/>
          <w:bCs/>
          <w:sz w:val="32"/>
          <w:szCs w:val="32"/>
        </w:rPr>
      </w:pPr>
      <w:r w:rsidRPr="000F2C17">
        <w:rPr>
          <w:rFonts w:asciiTheme="minorHAnsi" w:hAnsiTheme="minorHAnsi" w:cstheme="minorHAnsi"/>
          <w:b/>
          <w:bCs/>
          <w:sz w:val="32"/>
          <w:szCs w:val="32"/>
        </w:rPr>
        <w:t>Failure to file this form by the deadline will cause you to los</w:t>
      </w:r>
      <w:r w:rsidR="00BD633F">
        <w:rPr>
          <w:rFonts w:asciiTheme="minorHAnsi" w:hAnsiTheme="minorHAnsi" w:cstheme="minorHAnsi"/>
          <w:b/>
          <w:bCs/>
          <w:sz w:val="32"/>
          <w:szCs w:val="32"/>
        </w:rPr>
        <w:t xml:space="preserve">e eligibility for funding </w:t>
      </w:r>
      <w:r w:rsidR="004A5461">
        <w:rPr>
          <w:rFonts w:asciiTheme="minorHAnsi" w:hAnsiTheme="minorHAnsi" w:cstheme="minorHAnsi"/>
          <w:b/>
          <w:bCs/>
          <w:sz w:val="32"/>
          <w:szCs w:val="32"/>
        </w:rPr>
        <w:t>for the following year</w:t>
      </w:r>
      <w:r w:rsidR="000F2C17">
        <w:rPr>
          <w:rFonts w:asciiTheme="minorHAnsi" w:hAnsiTheme="minorHAnsi" w:cstheme="minorHAnsi"/>
          <w:b/>
          <w:bCs/>
          <w:sz w:val="32"/>
          <w:szCs w:val="32"/>
        </w:rPr>
        <w:br/>
      </w:r>
    </w:p>
    <w:p w14:paraId="388EF589" w14:textId="77777777" w:rsidR="00DD05C6" w:rsidRPr="000F2C17" w:rsidRDefault="000F2C17" w:rsidP="00DA4BA0">
      <w:pPr>
        <w:spacing w:after="0" w:line="240" w:lineRule="auto"/>
        <w:rPr>
          <w:rFonts w:cstheme="minorHAnsi"/>
        </w:rPr>
      </w:pPr>
      <w:r w:rsidRPr="000F2C17">
        <w:rPr>
          <w:rFonts w:cstheme="minorHAnsi"/>
          <w:b/>
          <w:bCs/>
          <w:lang w:val="it-IT"/>
        </w:rPr>
        <w:t xml:space="preserve">Questions? </w:t>
      </w:r>
      <w:r w:rsidRPr="000F2C17">
        <w:rPr>
          <w:rFonts w:cstheme="minorHAnsi"/>
          <w:b/>
          <w:bCs/>
        </w:rPr>
        <w:t>Email the Invest office at invest@investinneighborhoods.com.</w:t>
      </w:r>
    </w:p>
    <w:sectPr w:rsidR="00DD05C6" w:rsidRPr="000F2C17" w:rsidSect="000F2C17">
      <w:headerReference w:type="default" r:id="rId7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A685" w14:textId="77777777" w:rsidR="00796B71" w:rsidRDefault="00796B71" w:rsidP="0057396C">
      <w:pPr>
        <w:spacing w:after="0" w:line="240" w:lineRule="auto"/>
      </w:pPr>
      <w:r>
        <w:separator/>
      </w:r>
    </w:p>
  </w:endnote>
  <w:endnote w:type="continuationSeparator" w:id="0">
    <w:p w14:paraId="25534CA7" w14:textId="77777777" w:rsidR="00796B71" w:rsidRDefault="00796B71" w:rsidP="0057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D07F0" w14:textId="77777777" w:rsidR="00796B71" w:rsidRDefault="00796B71" w:rsidP="0057396C">
      <w:pPr>
        <w:spacing w:after="0" w:line="240" w:lineRule="auto"/>
      </w:pPr>
      <w:r>
        <w:separator/>
      </w:r>
    </w:p>
  </w:footnote>
  <w:footnote w:type="continuationSeparator" w:id="0">
    <w:p w14:paraId="3494831F" w14:textId="77777777" w:rsidR="00796B71" w:rsidRDefault="00796B71" w:rsidP="0057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C323" w14:textId="77777777" w:rsidR="0057396C" w:rsidRDefault="00215263">
    <w:pPr>
      <w:pStyle w:val="Header"/>
    </w:pPr>
    <w:r w:rsidRPr="009E166A"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6E19C8A4" wp14:editId="6E331ABC">
              <wp:simplePos x="0" y="0"/>
              <wp:positionH relativeFrom="page">
                <wp:posOffset>158750</wp:posOffset>
              </wp:positionH>
              <wp:positionV relativeFrom="page">
                <wp:posOffset>652145</wp:posOffset>
              </wp:positionV>
              <wp:extent cx="2152650" cy="6197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330BD" w14:textId="77777777" w:rsidR="0057396C" w:rsidRPr="003C095E" w:rsidRDefault="0057396C" w:rsidP="0057396C">
                          <w:pPr>
                            <w:rPr>
                              <w:sz w:val="18"/>
                            </w:rPr>
                          </w:pPr>
                          <w:r w:rsidRPr="003C095E">
                            <w:rPr>
                              <w:sz w:val="18"/>
                            </w:rPr>
                            <w:t>315 W Court St Cincinnati, OH 45202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19C8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5pt;margin-top:51.35pt;width:169.5pt;height:48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" stroked="f">
              <v:textbox style="mso-fit-shape-to-text:t">
                <w:txbxContent>
                  <w:p w14:paraId="57D330BD" w14:textId="77777777" w:rsidR="0057396C" w:rsidRPr="003C095E" w:rsidRDefault="0057396C" w:rsidP="0057396C">
                    <w:pPr>
                      <w:rPr>
                        <w:sz w:val="18"/>
                      </w:rPr>
                    </w:pPr>
                    <w:r w:rsidRPr="003C095E">
                      <w:rPr>
                        <w:sz w:val="18"/>
                      </w:rPr>
                      <w:t>315 W Court St Cincinnati, OH 45202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9E166A">
      <w:rPr>
        <w:noProof/>
      </w:rPr>
      <w:drawing>
        <wp:anchor distT="0" distB="0" distL="114300" distR="114300" simplePos="0" relativeHeight="251659264" behindDoc="0" locked="0" layoutInCell="1" allowOverlap="0" wp14:anchorId="39959283" wp14:editId="3A227AF1">
          <wp:simplePos x="0" y="0"/>
          <wp:positionH relativeFrom="column">
            <wp:posOffset>-695325</wp:posOffset>
          </wp:positionH>
          <wp:positionV relativeFrom="page">
            <wp:posOffset>127000</wp:posOffset>
          </wp:positionV>
          <wp:extent cx="1828800" cy="603250"/>
          <wp:effectExtent l="0" t="0" r="0" b="6350"/>
          <wp:wrapNone/>
          <wp:docPr id="12" name="Picture 12" descr="C:\Users\Invest User\Documents\admin\graphics\IIN logo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vest User\Documents\admin\graphics\IIN logo 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5E"/>
    <w:rsid w:val="000E6DFD"/>
    <w:rsid w:val="000F2C17"/>
    <w:rsid w:val="00136C08"/>
    <w:rsid w:val="00200C2A"/>
    <w:rsid w:val="00215263"/>
    <w:rsid w:val="0029379B"/>
    <w:rsid w:val="002C5268"/>
    <w:rsid w:val="002E3C21"/>
    <w:rsid w:val="0032165C"/>
    <w:rsid w:val="003625A2"/>
    <w:rsid w:val="003C095E"/>
    <w:rsid w:val="003C4741"/>
    <w:rsid w:val="00422729"/>
    <w:rsid w:val="004855BC"/>
    <w:rsid w:val="004A534A"/>
    <w:rsid w:val="004A5461"/>
    <w:rsid w:val="004E7E10"/>
    <w:rsid w:val="00500E77"/>
    <w:rsid w:val="00531A8B"/>
    <w:rsid w:val="00532233"/>
    <w:rsid w:val="00535651"/>
    <w:rsid w:val="0057396C"/>
    <w:rsid w:val="00590655"/>
    <w:rsid w:val="00594395"/>
    <w:rsid w:val="00602C0F"/>
    <w:rsid w:val="00660121"/>
    <w:rsid w:val="006E0C1D"/>
    <w:rsid w:val="00796B71"/>
    <w:rsid w:val="007B65C4"/>
    <w:rsid w:val="00811687"/>
    <w:rsid w:val="008809C0"/>
    <w:rsid w:val="008B0BD1"/>
    <w:rsid w:val="008B5FD0"/>
    <w:rsid w:val="009A09B7"/>
    <w:rsid w:val="009E166A"/>
    <w:rsid w:val="00A519AD"/>
    <w:rsid w:val="00AD09F6"/>
    <w:rsid w:val="00B51FCF"/>
    <w:rsid w:val="00BA2D83"/>
    <w:rsid w:val="00BD633F"/>
    <w:rsid w:val="00C253A3"/>
    <w:rsid w:val="00C309DA"/>
    <w:rsid w:val="00C57B53"/>
    <w:rsid w:val="00C61741"/>
    <w:rsid w:val="00CE5660"/>
    <w:rsid w:val="00DA4BA0"/>
    <w:rsid w:val="00DC1B9B"/>
    <w:rsid w:val="00DD05C6"/>
    <w:rsid w:val="00EE7CBA"/>
    <w:rsid w:val="00F26621"/>
    <w:rsid w:val="00F30349"/>
    <w:rsid w:val="00F55B39"/>
    <w:rsid w:val="00F77378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ACF1"/>
  <w15:chartTrackingRefBased/>
  <w15:docId w15:val="{4FC99D38-E6DB-40D1-B6F1-F50BD671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08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396C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57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6C"/>
  </w:style>
  <w:style w:type="paragraph" w:styleId="Footer">
    <w:name w:val="footer"/>
    <w:basedOn w:val="Normal"/>
    <w:link w:val="FooterChar"/>
    <w:uiPriority w:val="99"/>
    <w:unhideWhenUsed/>
    <w:rsid w:val="0057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6C"/>
  </w:style>
  <w:style w:type="table" w:styleId="TableGrid">
    <w:name w:val="Table Grid"/>
    <w:basedOn w:val="TableNormal"/>
    <w:uiPriority w:val="39"/>
    <w:rsid w:val="000E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0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vestinneighborhoods.org/support/aig-for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 User</dc:creator>
  <cp:keywords/>
  <dc:description/>
  <cp:lastModifiedBy>Elizabeth Bartley</cp:lastModifiedBy>
  <cp:revision>3</cp:revision>
  <cp:lastPrinted>2019-04-10T13:32:00Z</cp:lastPrinted>
  <dcterms:created xsi:type="dcterms:W3CDTF">2024-09-19T19:46:00Z</dcterms:created>
  <dcterms:modified xsi:type="dcterms:W3CDTF">2024-09-19T19:48:00Z</dcterms:modified>
</cp:coreProperties>
</file>